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B6" w:rsidRPr="001A7CE9" w:rsidRDefault="009205B6" w:rsidP="001A7CE9">
      <w:pPr>
        <w:rPr>
          <w:b/>
          <w:sz w:val="22"/>
          <w:szCs w:val="22"/>
        </w:rPr>
      </w:pPr>
      <w:r w:rsidRPr="001A7CE9">
        <w:rPr>
          <w:b/>
          <w:noProof/>
          <w:sz w:val="22"/>
          <w:szCs w:val="22"/>
        </w:rPr>
        <w:drawing>
          <wp:anchor distT="0" distB="0" distL="114300" distR="114300" simplePos="0" relativeHeight="251658240" behindDoc="1" locked="0" layoutInCell="1" allowOverlap="1" wp14:anchorId="2C7DE986" wp14:editId="75749444">
            <wp:simplePos x="0" y="0"/>
            <wp:positionH relativeFrom="column">
              <wp:posOffset>4839335</wp:posOffset>
            </wp:positionH>
            <wp:positionV relativeFrom="paragraph">
              <wp:posOffset>-594360</wp:posOffset>
            </wp:positionV>
            <wp:extent cx="1393825" cy="1362075"/>
            <wp:effectExtent l="0" t="0" r="0" b="9525"/>
            <wp:wrapTight wrapText="bothSides">
              <wp:wrapPolygon edited="0">
                <wp:start x="0" y="0"/>
                <wp:lineTo x="0" y="21449"/>
                <wp:lineTo x="21256" y="21449"/>
                <wp:lineTo x="2125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nt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3825" cy="1362075"/>
                    </a:xfrm>
                    <a:prstGeom prst="rect">
                      <a:avLst/>
                    </a:prstGeom>
                  </pic:spPr>
                </pic:pic>
              </a:graphicData>
            </a:graphic>
            <wp14:sizeRelH relativeFrom="page">
              <wp14:pctWidth>0</wp14:pctWidth>
            </wp14:sizeRelH>
            <wp14:sizeRelV relativeFrom="page">
              <wp14:pctHeight>0</wp14:pctHeight>
            </wp14:sizeRelV>
          </wp:anchor>
        </w:drawing>
      </w:r>
      <w:r w:rsidRPr="001A7CE9">
        <w:rPr>
          <w:b/>
          <w:sz w:val="22"/>
          <w:szCs w:val="22"/>
        </w:rPr>
        <w:t>Algemene voorwaarden Savente, praktijk voor massage</w:t>
      </w:r>
      <w:r w:rsidRPr="001A7CE9">
        <w:rPr>
          <w:b/>
          <w:sz w:val="22"/>
          <w:szCs w:val="22"/>
        </w:rPr>
        <w:br/>
      </w:r>
    </w:p>
    <w:p w:rsidR="009205B6" w:rsidRDefault="009205B6" w:rsidP="00236AD1"/>
    <w:p w:rsidR="009205B6" w:rsidRDefault="009205B6" w:rsidP="00236AD1"/>
    <w:p w:rsidR="009205B6" w:rsidRDefault="009205B6" w:rsidP="00236AD1"/>
    <w:p w:rsidR="009205B6" w:rsidRDefault="009205B6" w:rsidP="00236AD1">
      <w:r>
        <w:br/>
      </w:r>
      <w:r w:rsidRPr="009205B6">
        <w:rPr>
          <w:b/>
        </w:rPr>
        <w:t>1. Algemeen</w:t>
      </w:r>
      <w:r>
        <w:t xml:space="preserve"> </w:t>
      </w:r>
      <w:r>
        <w:br/>
        <w:t xml:space="preserve">Deze voorwaarden gelden voor iedere behandeling, aanbieding en transactie tussen Savente, praktijk voor massage en een cliënt waarop Savente, praktijk voor massage, deze voorwaarden van toepassing heeft verklaard, voor zover van deze voorwaarden niet door partijen uitdrukkelijk en schriftelijk is afgeweken. </w:t>
      </w:r>
      <w:r>
        <w:br/>
      </w:r>
    </w:p>
    <w:p w:rsidR="009205B6" w:rsidRDefault="009205B6" w:rsidP="00236AD1">
      <w:r w:rsidRPr="009205B6">
        <w:rPr>
          <w:b/>
        </w:rPr>
        <w:t>2. Inspanningen Savente, praktijk voor massage</w:t>
      </w:r>
    </w:p>
    <w:p w:rsidR="009205B6" w:rsidRDefault="009205B6" w:rsidP="00236AD1">
      <w:r>
        <w:t xml:space="preserve">Savente, praktijk voor massage zal de behandelingen uitvoeren naar beste inzicht en vermogen volgens de eisen van goed vakmanschap en op grond van de op dat moment bekende stand der wetenschap. </w:t>
      </w:r>
      <w:r w:rsidR="00421402">
        <w:br/>
      </w:r>
      <w:r>
        <w:t xml:space="preserve">Savente, praktijk voor massage zal zoveel als redelijkerwijs mogelijk is de cliënt inlichten over de financiële consequentie van de wijziging van of aanvulling op de behandeling, indien dit van toepassing is. </w:t>
      </w:r>
    </w:p>
    <w:p w:rsidR="009205B6" w:rsidRDefault="009205B6" w:rsidP="00236AD1"/>
    <w:p w:rsidR="009205B6" w:rsidRDefault="009205B6" w:rsidP="00236AD1">
      <w:r w:rsidRPr="009205B6">
        <w:rPr>
          <w:b/>
        </w:rPr>
        <w:t>3. Afspraken</w:t>
      </w:r>
      <w:r>
        <w:t xml:space="preserve"> </w:t>
      </w:r>
      <w:r>
        <w:br/>
        <w:t xml:space="preserve">De cliënt dient verhindering voor een afspraak zo spoedig mogelijk, doch uiterlijk 24 uur voorafgaande aan de afspraak, aan Savente, praktijk voor massage door te geven (telefonisch, per e-mail of via </w:t>
      </w:r>
      <w:r w:rsidR="00D31BD6">
        <w:t>WhatsApp</w:t>
      </w:r>
      <w:r>
        <w:t xml:space="preserve">). </w:t>
      </w:r>
      <w:r w:rsidR="001A7CE9">
        <w:br/>
      </w:r>
      <w:r>
        <w:t xml:space="preserve">Indien de cliënt deze verplichting niet of niet tijdig nakomt, mag Savente, praktijk voor massage de tijd voor de afgesproken behandeling bij de cliënt in rekening te brengen. Indien een cliënt later dan de afgesproken tijd op een afspraak komt, mag Savente, praktijk voor massage de verloren tijd inkorten en toch het gehele honorarium berekenen. </w:t>
      </w:r>
      <w:r>
        <w:br/>
        <w:t xml:space="preserve">Bij een vertraging van meer dan 15 minuten ten opzichte van de afgesproken tijd kan Savente, praktijk voor massage de afspraak annuleren en het gehele afgesproken honorarium berekenen. Savente, praktijk voor massage moet verhindering voor een afspraak zo spoedig mogelijk, doch uiterlijk 24 uur voorafgaande aan de afspraak aan de cliënt melden, tenzij er sprake is van ziekte of andere onvoorziene situaties. Beide partijen hoeven zich niet aan bovengenoemde verplichtingen te houden indien zij door overmacht worden gehinderd. Overmacht omvat datgene wat de wet en jurisprudentie daarover zegt. </w:t>
      </w:r>
    </w:p>
    <w:p w:rsidR="009205B6" w:rsidRDefault="009205B6" w:rsidP="00236AD1"/>
    <w:p w:rsidR="009205B6" w:rsidRDefault="009205B6" w:rsidP="00236AD1">
      <w:r w:rsidRPr="009205B6">
        <w:rPr>
          <w:b/>
        </w:rPr>
        <w:t>4. Betaling</w:t>
      </w:r>
      <w:r>
        <w:t xml:space="preserve"> </w:t>
      </w:r>
      <w:r>
        <w:br/>
        <w:t xml:space="preserve">De cliënt dient direct na afloop van de behandeling de betaling direct te voldoen, contant of per bank. Savente, praktijk voor massage vermeldt alle </w:t>
      </w:r>
      <w:r w:rsidR="002504CE">
        <w:t>prijzen mondeling aan de cliënt.</w:t>
      </w:r>
      <w:r w:rsidR="002504CE">
        <w:br/>
      </w:r>
      <w:r>
        <w:t xml:space="preserve">Genoemde prijzen zijn inclusief btw. </w:t>
      </w:r>
      <w:bookmarkStart w:id="0" w:name="_GoBack"/>
      <w:bookmarkEnd w:id="0"/>
      <w:r>
        <w:t xml:space="preserve">Aanbiedingen zijn geldig in de aangegeven looptijd. </w:t>
      </w:r>
    </w:p>
    <w:p w:rsidR="009205B6" w:rsidRDefault="009205B6" w:rsidP="00236AD1"/>
    <w:p w:rsidR="009205B6" w:rsidRDefault="009205B6" w:rsidP="00236AD1">
      <w:r w:rsidRPr="009205B6">
        <w:rPr>
          <w:b/>
        </w:rPr>
        <w:t>5. Persoonsgegevens &amp; privacy</w:t>
      </w:r>
      <w:r>
        <w:t xml:space="preserve"> </w:t>
      </w:r>
      <w:r>
        <w:br/>
        <w:t xml:space="preserve">Graag verwijs ik u naar de Privacyverklaring van Savente, praktijk voor massage. </w:t>
      </w:r>
    </w:p>
    <w:p w:rsidR="009205B6" w:rsidRDefault="009205B6" w:rsidP="00236AD1"/>
    <w:p w:rsidR="009205B6" w:rsidRDefault="009205B6" w:rsidP="00236AD1">
      <w:r w:rsidRPr="009205B6">
        <w:rPr>
          <w:b/>
        </w:rPr>
        <w:t xml:space="preserve">6. Geheimhouding </w:t>
      </w:r>
      <w:r>
        <w:rPr>
          <w:b/>
        </w:rPr>
        <w:br/>
      </w:r>
      <w:r w:rsidRPr="009205B6">
        <w:t xml:space="preserve">Savente, praktijk voor massage </w:t>
      </w:r>
      <w:r>
        <w:t xml:space="preserve">verplicht zicht tot geheimhouding van alle vertrouwelijke informatie die de cliënt heeft </w:t>
      </w:r>
      <w:r w:rsidR="00D31BD6">
        <w:t>verteld</w:t>
      </w:r>
      <w:r>
        <w:t xml:space="preserve"> voor de behandeling. Informatie geldt als vertrouwelijk als dit door de cliënt is meegedeeld of als dit voortvloeit uit de aard van de informatie. De geheimhouding vervalt indien, op grond van een wettelijke bepaling of een rechterlijke uitspraak, Savente, praktijk voor massage verplicht is de vertrouwelijke informatie aan derden te verstrekken. </w:t>
      </w:r>
    </w:p>
    <w:p w:rsidR="009205B6" w:rsidRDefault="009205B6" w:rsidP="00236AD1"/>
    <w:p w:rsidR="001A7CE9" w:rsidRDefault="009205B6" w:rsidP="00236AD1">
      <w:r w:rsidRPr="009205B6">
        <w:rPr>
          <w:b/>
        </w:rPr>
        <w:t>7. Aansprakelijkheid</w:t>
      </w:r>
      <w:r>
        <w:t xml:space="preserve"> </w:t>
      </w:r>
      <w:r w:rsidR="001A7CE9">
        <w:br/>
      </w:r>
      <w:r>
        <w:t>Savente, praktijk voor massage</w:t>
      </w:r>
      <w:r w:rsidR="001A7CE9">
        <w:t xml:space="preserve"> </w:t>
      </w:r>
      <w:r>
        <w:t>is niet aansprakelijk voor schade, van welke aard ook, ontstaan wanneer is uitgegaan van door de cliënt verstrekte onjuiste en/of onvolledige informatie over relevante lichamelijke aandoeningen, medicijngebruik, werkzaamheden of vrijetijdsbesteding.  Savente, praktijk voor massage</w:t>
      </w:r>
      <w:r w:rsidR="001A7CE9">
        <w:t xml:space="preserve"> </w:t>
      </w:r>
      <w:r>
        <w:t xml:space="preserve">is niet aansprakelijk voor verlies, diefstal of beschadiging van persoonlijke eigendommen die de cliënt heeft meegenomen naar de praktijk. </w:t>
      </w:r>
    </w:p>
    <w:p w:rsidR="001A7CE9" w:rsidRDefault="001A7CE9" w:rsidP="00236AD1"/>
    <w:p w:rsidR="001A7CE9" w:rsidRDefault="009205B6" w:rsidP="00236AD1">
      <w:r w:rsidRPr="001A7CE9">
        <w:rPr>
          <w:b/>
        </w:rPr>
        <w:t>8. Beschadiging &amp; diefstal</w:t>
      </w:r>
      <w:r>
        <w:t xml:space="preserve"> </w:t>
      </w:r>
      <w:r w:rsidR="001A7CE9">
        <w:br/>
      </w:r>
      <w:r>
        <w:t>Savente, praktijk voor massage</w:t>
      </w:r>
      <w:r w:rsidR="001A7CE9">
        <w:t xml:space="preserve"> </w:t>
      </w:r>
      <w:r>
        <w:t>heeft het recht van de cliënt een schadevergoeding te eisen indien de cliënt meubilair, apparatuur of producten beschadigt. Savente, praktijk voor massage</w:t>
      </w:r>
      <w:r w:rsidR="001A7CE9">
        <w:t xml:space="preserve"> </w:t>
      </w:r>
      <w:r>
        <w:t xml:space="preserve">meldt diefstal altijd bij de politie. </w:t>
      </w:r>
    </w:p>
    <w:p w:rsidR="001A7CE9" w:rsidRDefault="001A7CE9" w:rsidP="00236AD1"/>
    <w:p w:rsidR="001A7CE9" w:rsidRDefault="009205B6" w:rsidP="00236AD1">
      <w:r w:rsidRPr="001A7CE9">
        <w:rPr>
          <w:b/>
        </w:rPr>
        <w:t>9. Klachten</w:t>
      </w:r>
      <w:r>
        <w:t xml:space="preserve"> </w:t>
      </w:r>
      <w:r w:rsidR="001A7CE9">
        <w:br/>
      </w:r>
      <w:r>
        <w:t xml:space="preserve">Indien de cliënt een klacht heeft over de behandeling, dient deze zo spoedig mogelijk, doch binnen vijf werkdagen nadat deze heeft plaatsgevonden, </w:t>
      </w:r>
      <w:r w:rsidR="001A7CE9">
        <w:t xml:space="preserve">te worden </w:t>
      </w:r>
      <w:r>
        <w:t xml:space="preserve">gemeld bij de eigenaar van </w:t>
      </w:r>
      <w:r w:rsidR="001A7CE9">
        <w:t>Savente, praktijk voor massage</w:t>
      </w:r>
      <w:r>
        <w:t>. Savente, praktijk voor massage</w:t>
      </w:r>
      <w:r w:rsidR="001A7CE9">
        <w:t xml:space="preserve"> </w:t>
      </w:r>
      <w:r>
        <w:t xml:space="preserve">zal samen met de cliënt naar een passende oplossing zoeken. </w:t>
      </w:r>
    </w:p>
    <w:p w:rsidR="001A7CE9" w:rsidRDefault="001A7CE9" w:rsidP="00236AD1"/>
    <w:p w:rsidR="001A7CE9" w:rsidRDefault="009205B6" w:rsidP="00236AD1">
      <w:r w:rsidRPr="001A7CE9">
        <w:rPr>
          <w:b/>
        </w:rPr>
        <w:t>10. Behoorlijk gedrag</w:t>
      </w:r>
      <w:r>
        <w:t xml:space="preserve"> </w:t>
      </w:r>
      <w:r w:rsidR="001A7CE9">
        <w:br/>
      </w:r>
      <w:r>
        <w:t xml:space="preserve">De cliënt behoort zich in de praktijk behoorlijk te gedragen volgens algemeen aanvaarde normen. Indien de cliënt na herhaaldelijke waarschuwingen onbehoorlijk gedrag blijft vertonen, heeft </w:t>
      </w:r>
      <w:r w:rsidR="001A7CE9">
        <w:t>Savente, praktijk voor massage</w:t>
      </w:r>
      <w:r>
        <w:t xml:space="preserve"> het recht de cliënt de toegang tot de praktijk te weigeren zonder opgaaf van redenen. </w:t>
      </w:r>
    </w:p>
    <w:p w:rsidR="001A7CE9" w:rsidRDefault="001A7CE9" w:rsidP="00236AD1"/>
    <w:p w:rsidR="001A7CE9" w:rsidRDefault="009205B6" w:rsidP="00236AD1">
      <w:r w:rsidRPr="001A7CE9">
        <w:rPr>
          <w:b/>
        </w:rPr>
        <w:t>11. Recht</w:t>
      </w:r>
      <w:r>
        <w:t xml:space="preserve"> </w:t>
      </w:r>
      <w:r w:rsidR="001A7CE9">
        <w:br/>
      </w:r>
      <w:r>
        <w:t>Op elke overeenkomst tussen Savente, praktijk voor massage</w:t>
      </w:r>
      <w:r w:rsidR="001A7CE9">
        <w:t xml:space="preserve"> </w:t>
      </w:r>
      <w:r>
        <w:t>en de cliënt is het Nederlands recht van toepassing. In geval van uitleg van de inhoud en strekking van deze algemene voorwaarden, is de Nederlandse tekst daarvan steeds bepalend. Van toepassing is steeds de laatst gepubliceerde versie c.q. de versie zoals die gold ten tijde van het tot stand komen van de overeenkomst. Savente, praktijk voor massage</w:t>
      </w:r>
      <w:r w:rsidR="001A7CE9">
        <w:t xml:space="preserve"> </w:t>
      </w:r>
      <w:r>
        <w:t xml:space="preserve">behoudt zich het recht voor te allen tijde en zonder kennisgeving vooraf de Algemene Voorwaarden te wijzigen. Elke verandering wordt kenbaar gemaakt op de website. </w:t>
      </w:r>
      <w:r w:rsidR="001A7CE9">
        <w:br/>
      </w:r>
      <w:r>
        <w:t>Savente, praktijk voor massage</w:t>
      </w:r>
      <w:r w:rsidR="001A7CE9">
        <w:t xml:space="preserve"> </w:t>
      </w:r>
      <w:r>
        <w:t xml:space="preserve">is niet verantwoordelijk voor wat bezoekers op sociale media plaatsen en kan hiervoor niet aansprakelijk worden gesteld. Deze reacties zijn de persoonlijke mening van de schrijver en reflecteren dan ook op geen enkele manier de standpunten en/of denkwijze van </w:t>
      </w:r>
      <w:r w:rsidR="001A7CE9">
        <w:t>Savente, praktijk voor massage.</w:t>
      </w:r>
      <w:r w:rsidR="001A7CE9">
        <w:br/>
      </w:r>
      <w:r>
        <w:t>Savente, praktijk voor massage</w:t>
      </w:r>
      <w:r w:rsidR="001A7CE9">
        <w:t xml:space="preserve"> </w:t>
      </w:r>
      <w:r>
        <w:t xml:space="preserve">kan niet verantwoordelijk worden gehouden voor het plaatsen van auteursrechtelijk beschermd materiaal door bezoekers. </w:t>
      </w:r>
      <w:r w:rsidR="001A7CE9">
        <w:br/>
      </w:r>
      <w:r>
        <w:t>Savente, praktijk voor massage</w:t>
      </w:r>
      <w:r w:rsidR="001A7CE9">
        <w:t xml:space="preserve"> </w:t>
      </w:r>
      <w:r>
        <w:t xml:space="preserve">betracht uiterste zorgvuldigheid bij het vervaardigen, samenstellen en verspreiden van informatie, maar kan op geen enkele wijze instaan voor de juistheid of volledigheid hiervan. </w:t>
      </w:r>
    </w:p>
    <w:p w:rsidR="001A7CE9" w:rsidRDefault="001A7CE9" w:rsidP="00236AD1"/>
    <w:p w:rsidR="001A7CE9" w:rsidRDefault="001A7CE9" w:rsidP="00236AD1"/>
    <w:p w:rsidR="00BC2D0E" w:rsidRPr="00236AD1" w:rsidRDefault="009205B6" w:rsidP="00236AD1">
      <w:r>
        <w:t xml:space="preserve">Aldus opgemaakt te </w:t>
      </w:r>
      <w:r w:rsidR="001A7CE9">
        <w:t xml:space="preserve">Veldhoven, </w:t>
      </w:r>
      <w:r>
        <w:t>d.d. 1 januari 20</w:t>
      </w:r>
      <w:r w:rsidR="001A7CE9">
        <w:t>20</w:t>
      </w:r>
    </w:p>
    <w:sectPr w:rsidR="00BC2D0E" w:rsidRPr="00236AD1" w:rsidSect="001A7CE9">
      <w:footerReference w:type="even" r:id="rId10"/>
      <w:footerReference w:type="default" r:id="rId11"/>
      <w:pgSz w:w="11906" w:h="16838" w:code="9"/>
      <w:pgMar w:top="1701" w:right="707" w:bottom="1701" w:left="567" w:header="851" w:footer="567" w:gutter="0"/>
      <w:paperSrc w:first="7"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CE9" w:rsidRDefault="001A7CE9">
      <w:r>
        <w:separator/>
      </w:r>
    </w:p>
  </w:endnote>
  <w:endnote w:type="continuationSeparator" w:id="0">
    <w:p w:rsidR="001A7CE9" w:rsidRDefault="001A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E9" w:rsidRDefault="001A7CE9" w:rsidP="000B37F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A7CE9" w:rsidRDefault="001A7CE9" w:rsidP="00B973CC">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E9" w:rsidRDefault="001A7CE9" w:rsidP="00B973CC">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CE9" w:rsidRDefault="001A7CE9">
      <w:r>
        <w:separator/>
      </w:r>
    </w:p>
  </w:footnote>
  <w:footnote w:type="continuationSeparator" w:id="0">
    <w:p w:rsidR="001A7CE9" w:rsidRDefault="001A7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B22"/>
    <w:multiLevelType w:val="multilevel"/>
    <w:tmpl w:val="BA7CADA8"/>
    <w:lvl w:ilvl="0">
      <w:start w:val="1"/>
      <w:numFmt w:val="decimal"/>
      <w:pStyle w:val="Kop4"/>
      <w:lvlText w:val="%1."/>
      <w:lvlJc w:val="left"/>
      <w:pPr>
        <w:tabs>
          <w:tab w:val="num" w:pos="567"/>
        </w:tabs>
        <w:ind w:left="567" w:hanging="567"/>
      </w:pPr>
      <w:rPr>
        <w:rFonts w:ascii="Verdana" w:hAnsi="Verdana" w:hint="default"/>
        <w:b/>
        <w:i w:val="0"/>
        <w:sz w:val="22"/>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val="0"/>
        <w:i w:val="0"/>
        <w:sz w:val="20"/>
      </w:rPr>
    </w:lvl>
    <w:lvl w:ilvl="3">
      <w:start w:val="1"/>
      <w:numFmt w:val="decimal"/>
      <w:pStyle w:val="Kop4"/>
      <w:lvlText w:val="%4."/>
      <w:lvlJc w:val="left"/>
      <w:pPr>
        <w:tabs>
          <w:tab w:val="num" w:pos="896"/>
        </w:tabs>
        <w:ind w:left="896" w:hanging="896"/>
      </w:pPr>
      <w:rPr>
        <w:rFonts w:ascii="Verdana" w:hAnsi="Verdana" w:hint="default"/>
        <w:b/>
        <w:i w:val="0"/>
        <w:sz w:val="24"/>
        <w:szCs w:val="24"/>
      </w:rPr>
    </w:lvl>
    <w:lvl w:ilvl="4">
      <w:start w:val="1"/>
      <w:numFmt w:val="decimal"/>
      <w:pStyle w:val="Kop5"/>
      <w:lvlText w:val="%1.%2."/>
      <w:lvlJc w:val="left"/>
      <w:pPr>
        <w:tabs>
          <w:tab w:val="num" w:pos="896"/>
        </w:tabs>
        <w:ind w:left="896" w:hanging="896"/>
      </w:pPr>
      <w:rPr>
        <w:rFonts w:ascii="Verdana" w:hAnsi="Verdana" w:hint="default"/>
        <w:b/>
        <w:i w:val="0"/>
        <w:sz w:val="19"/>
        <w:szCs w:val="19"/>
      </w:rPr>
    </w:lvl>
    <w:lvl w:ilvl="5">
      <w:start w:val="1"/>
      <w:numFmt w:val="decimal"/>
      <w:pStyle w:val="Kop6"/>
      <w:lvlText w:val="%1.%2.%3."/>
      <w:lvlJc w:val="left"/>
      <w:pPr>
        <w:tabs>
          <w:tab w:val="num" w:pos="896"/>
        </w:tabs>
        <w:ind w:left="896" w:hanging="896"/>
      </w:pPr>
      <w:rPr>
        <w:rFonts w:ascii="Verdana" w:hAnsi="Verdana" w:hint="default"/>
        <w:b w:val="0"/>
        <w:i/>
        <w:sz w:val="19"/>
        <w:szCs w:val="19"/>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39401EB9"/>
    <w:multiLevelType w:val="hybridMultilevel"/>
    <w:tmpl w:val="8D022474"/>
    <w:lvl w:ilvl="0" w:tplc="B75E23F2">
      <w:numFmt w:val="bullet"/>
      <w:pStyle w:val="Kop7"/>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D4519B4"/>
    <w:multiLevelType w:val="multilevel"/>
    <w:tmpl w:val="BFAE0000"/>
    <w:styleLink w:val="OpmaakprofielGenummerd"/>
    <w:lvl w:ilvl="0">
      <w:start w:val="1"/>
      <w:numFmt w:val="decimal"/>
      <w:lvlText w:val="%1."/>
      <w:lvlJc w:val="left"/>
      <w:pPr>
        <w:tabs>
          <w:tab w:val="num" w:pos="510"/>
        </w:tabs>
        <w:ind w:left="510" w:hanging="510"/>
      </w:pPr>
      <w:rPr>
        <w:rFonts w:ascii="Verdana" w:hAnsi="Verdana" w:hint="default"/>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689E4985"/>
    <w:multiLevelType w:val="hybridMultilevel"/>
    <w:tmpl w:val="67A223D6"/>
    <w:lvl w:ilvl="0" w:tplc="1B12C8CE">
      <w:start w:val="1"/>
      <w:numFmt w:val="decimal"/>
      <w:pStyle w:val="Kop8"/>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BC375D2"/>
    <w:multiLevelType w:val="multilevel"/>
    <w:tmpl w:val="880E2532"/>
    <w:styleLink w:val="OpmaakprofielMetopsommingstekens"/>
    <w:lvl w:ilvl="0">
      <w:start w:val="1"/>
      <w:numFmt w:val="bullet"/>
      <w:lvlText w:val="-"/>
      <w:lvlJc w:val="left"/>
      <w:pPr>
        <w:tabs>
          <w:tab w:val="num" w:pos="397"/>
        </w:tabs>
        <w:ind w:left="397" w:hanging="397"/>
      </w:pPr>
      <w:rPr>
        <w:rFonts w:ascii="Verdana" w:hAnsi="Verdana" w:hint="default"/>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cumentProtection w:edit="forms" w:enforcement="0"/>
  <w:defaultTabStop w:val="709"/>
  <w:hyphenationZone w:val="142"/>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B6"/>
    <w:rsid w:val="00014CA6"/>
    <w:rsid w:val="000170EE"/>
    <w:rsid w:val="00026DC7"/>
    <w:rsid w:val="000326EA"/>
    <w:rsid w:val="00033ECE"/>
    <w:rsid w:val="000354BB"/>
    <w:rsid w:val="0003632C"/>
    <w:rsid w:val="00041FD4"/>
    <w:rsid w:val="0004280F"/>
    <w:rsid w:val="0004506C"/>
    <w:rsid w:val="00045347"/>
    <w:rsid w:val="00052F5E"/>
    <w:rsid w:val="0005598D"/>
    <w:rsid w:val="00073274"/>
    <w:rsid w:val="00073354"/>
    <w:rsid w:val="00076A8C"/>
    <w:rsid w:val="00076C11"/>
    <w:rsid w:val="00081D8A"/>
    <w:rsid w:val="000875FB"/>
    <w:rsid w:val="000A03F3"/>
    <w:rsid w:val="000A1D52"/>
    <w:rsid w:val="000A6E12"/>
    <w:rsid w:val="000B011B"/>
    <w:rsid w:val="000B37FC"/>
    <w:rsid w:val="000B7D43"/>
    <w:rsid w:val="000C1E8C"/>
    <w:rsid w:val="000C30F0"/>
    <w:rsid w:val="000D7A5A"/>
    <w:rsid w:val="000E2BC1"/>
    <w:rsid w:val="000F0B28"/>
    <w:rsid w:val="000F7232"/>
    <w:rsid w:val="00106FCD"/>
    <w:rsid w:val="001114C7"/>
    <w:rsid w:val="001140DD"/>
    <w:rsid w:val="00117857"/>
    <w:rsid w:val="001210E1"/>
    <w:rsid w:val="00124732"/>
    <w:rsid w:val="00134E2E"/>
    <w:rsid w:val="001549A3"/>
    <w:rsid w:val="00163128"/>
    <w:rsid w:val="00163184"/>
    <w:rsid w:val="00171EEF"/>
    <w:rsid w:val="001741F0"/>
    <w:rsid w:val="001802A9"/>
    <w:rsid w:val="00184577"/>
    <w:rsid w:val="001847BF"/>
    <w:rsid w:val="001854E6"/>
    <w:rsid w:val="00190F79"/>
    <w:rsid w:val="001A7999"/>
    <w:rsid w:val="001A7CE9"/>
    <w:rsid w:val="001B7488"/>
    <w:rsid w:val="001D29ED"/>
    <w:rsid w:val="001D2E67"/>
    <w:rsid w:val="001D43C1"/>
    <w:rsid w:val="001D4FCD"/>
    <w:rsid w:val="001D586D"/>
    <w:rsid w:val="001D5898"/>
    <w:rsid w:val="001D790B"/>
    <w:rsid w:val="001E365F"/>
    <w:rsid w:val="001F74FC"/>
    <w:rsid w:val="00202F58"/>
    <w:rsid w:val="00204710"/>
    <w:rsid w:val="00207805"/>
    <w:rsid w:val="002108E0"/>
    <w:rsid w:val="00212A26"/>
    <w:rsid w:val="002135A9"/>
    <w:rsid w:val="00216472"/>
    <w:rsid w:val="002211DB"/>
    <w:rsid w:val="00225B3B"/>
    <w:rsid w:val="002361A9"/>
    <w:rsid w:val="00236AD1"/>
    <w:rsid w:val="00241D92"/>
    <w:rsid w:val="002450F7"/>
    <w:rsid w:val="00246E33"/>
    <w:rsid w:val="00250436"/>
    <w:rsid w:val="002504CE"/>
    <w:rsid w:val="00252C15"/>
    <w:rsid w:val="00253AE1"/>
    <w:rsid w:val="0026468E"/>
    <w:rsid w:val="00264B75"/>
    <w:rsid w:val="00265D4B"/>
    <w:rsid w:val="00274E5D"/>
    <w:rsid w:val="0027644F"/>
    <w:rsid w:val="002817F1"/>
    <w:rsid w:val="002821B6"/>
    <w:rsid w:val="00292F14"/>
    <w:rsid w:val="00294768"/>
    <w:rsid w:val="00297879"/>
    <w:rsid w:val="002A3663"/>
    <w:rsid w:val="002A47D5"/>
    <w:rsid w:val="002C10B8"/>
    <w:rsid w:val="002C6FCC"/>
    <w:rsid w:val="00301740"/>
    <w:rsid w:val="0030299D"/>
    <w:rsid w:val="00310F46"/>
    <w:rsid w:val="0031508F"/>
    <w:rsid w:val="0032546D"/>
    <w:rsid w:val="003353F6"/>
    <w:rsid w:val="003404D7"/>
    <w:rsid w:val="003443CF"/>
    <w:rsid w:val="0035101C"/>
    <w:rsid w:val="00354711"/>
    <w:rsid w:val="00360E7F"/>
    <w:rsid w:val="00376F28"/>
    <w:rsid w:val="003828B5"/>
    <w:rsid w:val="00382C8B"/>
    <w:rsid w:val="003862EB"/>
    <w:rsid w:val="00387401"/>
    <w:rsid w:val="0039097B"/>
    <w:rsid w:val="00392F78"/>
    <w:rsid w:val="00394801"/>
    <w:rsid w:val="003A6E42"/>
    <w:rsid w:val="003C2EAF"/>
    <w:rsid w:val="003C6CF5"/>
    <w:rsid w:val="003E079B"/>
    <w:rsid w:val="003E0E61"/>
    <w:rsid w:val="003E51E0"/>
    <w:rsid w:val="004077D9"/>
    <w:rsid w:val="0041157B"/>
    <w:rsid w:val="00414FEE"/>
    <w:rsid w:val="00415D99"/>
    <w:rsid w:val="004160DA"/>
    <w:rsid w:val="00421402"/>
    <w:rsid w:val="00421410"/>
    <w:rsid w:val="00424CD4"/>
    <w:rsid w:val="0044107A"/>
    <w:rsid w:val="00443025"/>
    <w:rsid w:val="00446325"/>
    <w:rsid w:val="0045649A"/>
    <w:rsid w:val="0046405E"/>
    <w:rsid w:val="00464F10"/>
    <w:rsid w:val="004673A8"/>
    <w:rsid w:val="00467E0A"/>
    <w:rsid w:val="00473612"/>
    <w:rsid w:val="0048122A"/>
    <w:rsid w:val="004841BB"/>
    <w:rsid w:val="004955AC"/>
    <w:rsid w:val="00497BBA"/>
    <w:rsid w:val="004A1827"/>
    <w:rsid w:val="004A39C5"/>
    <w:rsid w:val="004A4526"/>
    <w:rsid w:val="004A49E7"/>
    <w:rsid w:val="004A7472"/>
    <w:rsid w:val="004B5279"/>
    <w:rsid w:val="004C13CF"/>
    <w:rsid w:val="004C4F6A"/>
    <w:rsid w:val="004D08AE"/>
    <w:rsid w:val="004D5314"/>
    <w:rsid w:val="004D7F40"/>
    <w:rsid w:val="004E3C81"/>
    <w:rsid w:val="004F1692"/>
    <w:rsid w:val="004F1E9F"/>
    <w:rsid w:val="00507E33"/>
    <w:rsid w:val="00513DEA"/>
    <w:rsid w:val="005153D8"/>
    <w:rsid w:val="0053508D"/>
    <w:rsid w:val="00543384"/>
    <w:rsid w:val="00551480"/>
    <w:rsid w:val="00554574"/>
    <w:rsid w:val="00562FDF"/>
    <w:rsid w:val="00563212"/>
    <w:rsid w:val="00570993"/>
    <w:rsid w:val="0057271F"/>
    <w:rsid w:val="00593ECB"/>
    <w:rsid w:val="0059627E"/>
    <w:rsid w:val="005A3661"/>
    <w:rsid w:val="005A682B"/>
    <w:rsid w:val="005C0A16"/>
    <w:rsid w:val="005C52DE"/>
    <w:rsid w:val="005D054D"/>
    <w:rsid w:val="005D1241"/>
    <w:rsid w:val="005D265C"/>
    <w:rsid w:val="005D77DE"/>
    <w:rsid w:val="005D79BD"/>
    <w:rsid w:val="005E40EE"/>
    <w:rsid w:val="005E4ADE"/>
    <w:rsid w:val="005E532D"/>
    <w:rsid w:val="005E7F8A"/>
    <w:rsid w:val="00606BF3"/>
    <w:rsid w:val="00611E28"/>
    <w:rsid w:val="006131A6"/>
    <w:rsid w:val="00617FDA"/>
    <w:rsid w:val="006202F3"/>
    <w:rsid w:val="00621505"/>
    <w:rsid w:val="00623F2A"/>
    <w:rsid w:val="00632DF1"/>
    <w:rsid w:val="006423B5"/>
    <w:rsid w:val="00643741"/>
    <w:rsid w:val="00646F97"/>
    <w:rsid w:val="006515B7"/>
    <w:rsid w:val="00652E57"/>
    <w:rsid w:val="00653EBC"/>
    <w:rsid w:val="00663EA1"/>
    <w:rsid w:val="00667A47"/>
    <w:rsid w:val="0067133A"/>
    <w:rsid w:val="006C19C4"/>
    <w:rsid w:val="006F0102"/>
    <w:rsid w:val="006F28B7"/>
    <w:rsid w:val="006F79F6"/>
    <w:rsid w:val="00713DFB"/>
    <w:rsid w:val="00715BE0"/>
    <w:rsid w:val="007166DB"/>
    <w:rsid w:val="0071709B"/>
    <w:rsid w:val="00723CBA"/>
    <w:rsid w:val="00725487"/>
    <w:rsid w:val="007272C5"/>
    <w:rsid w:val="007328E0"/>
    <w:rsid w:val="00732FF7"/>
    <w:rsid w:val="00740099"/>
    <w:rsid w:val="00764F54"/>
    <w:rsid w:val="007811EA"/>
    <w:rsid w:val="0078148A"/>
    <w:rsid w:val="00785728"/>
    <w:rsid w:val="00787645"/>
    <w:rsid w:val="00787923"/>
    <w:rsid w:val="0079584E"/>
    <w:rsid w:val="007A0568"/>
    <w:rsid w:val="007A396A"/>
    <w:rsid w:val="007A7742"/>
    <w:rsid w:val="007D5721"/>
    <w:rsid w:val="007D5BD7"/>
    <w:rsid w:val="007E278A"/>
    <w:rsid w:val="007F1DE1"/>
    <w:rsid w:val="007F5F18"/>
    <w:rsid w:val="007F752A"/>
    <w:rsid w:val="007F7C72"/>
    <w:rsid w:val="00800954"/>
    <w:rsid w:val="0080710D"/>
    <w:rsid w:val="0081467C"/>
    <w:rsid w:val="00820ADE"/>
    <w:rsid w:val="0083076A"/>
    <w:rsid w:val="0083306E"/>
    <w:rsid w:val="0086129D"/>
    <w:rsid w:val="00862AF9"/>
    <w:rsid w:val="008642B5"/>
    <w:rsid w:val="008642EB"/>
    <w:rsid w:val="0088352E"/>
    <w:rsid w:val="00883691"/>
    <w:rsid w:val="008848B8"/>
    <w:rsid w:val="008855F9"/>
    <w:rsid w:val="008B5B56"/>
    <w:rsid w:val="008C1FB4"/>
    <w:rsid w:val="008C4F51"/>
    <w:rsid w:val="008C5627"/>
    <w:rsid w:val="008E0C6C"/>
    <w:rsid w:val="008E5D79"/>
    <w:rsid w:val="0091455A"/>
    <w:rsid w:val="00914B56"/>
    <w:rsid w:val="00917467"/>
    <w:rsid w:val="009201D5"/>
    <w:rsid w:val="009205B6"/>
    <w:rsid w:val="00920754"/>
    <w:rsid w:val="0093083B"/>
    <w:rsid w:val="009347C5"/>
    <w:rsid w:val="0093496D"/>
    <w:rsid w:val="00943CA3"/>
    <w:rsid w:val="00945232"/>
    <w:rsid w:val="00953558"/>
    <w:rsid w:val="00954053"/>
    <w:rsid w:val="00962ACF"/>
    <w:rsid w:val="00966519"/>
    <w:rsid w:val="00976F04"/>
    <w:rsid w:val="00984AA3"/>
    <w:rsid w:val="00994706"/>
    <w:rsid w:val="009A0BF5"/>
    <w:rsid w:val="009A131F"/>
    <w:rsid w:val="009A7DD5"/>
    <w:rsid w:val="009B40EB"/>
    <w:rsid w:val="009B6891"/>
    <w:rsid w:val="009E6D45"/>
    <w:rsid w:val="009F711C"/>
    <w:rsid w:val="009F7D5C"/>
    <w:rsid w:val="009F7EF4"/>
    <w:rsid w:val="00A01985"/>
    <w:rsid w:val="00A0490A"/>
    <w:rsid w:val="00A05D55"/>
    <w:rsid w:val="00A17917"/>
    <w:rsid w:val="00A24111"/>
    <w:rsid w:val="00A277E7"/>
    <w:rsid w:val="00A31D6D"/>
    <w:rsid w:val="00A329CB"/>
    <w:rsid w:val="00A33B37"/>
    <w:rsid w:val="00A52A3A"/>
    <w:rsid w:val="00A559EB"/>
    <w:rsid w:val="00A6550A"/>
    <w:rsid w:val="00A73CAA"/>
    <w:rsid w:val="00A94F7E"/>
    <w:rsid w:val="00AA0AED"/>
    <w:rsid w:val="00AA7031"/>
    <w:rsid w:val="00AB2251"/>
    <w:rsid w:val="00AD3816"/>
    <w:rsid w:val="00AD5D71"/>
    <w:rsid w:val="00AE4EAD"/>
    <w:rsid w:val="00AF0862"/>
    <w:rsid w:val="00AF0CDF"/>
    <w:rsid w:val="00AF25E4"/>
    <w:rsid w:val="00B04E04"/>
    <w:rsid w:val="00B15D70"/>
    <w:rsid w:val="00B17302"/>
    <w:rsid w:val="00B173EB"/>
    <w:rsid w:val="00B23CFA"/>
    <w:rsid w:val="00B379DB"/>
    <w:rsid w:val="00B37B24"/>
    <w:rsid w:val="00B561E9"/>
    <w:rsid w:val="00B65231"/>
    <w:rsid w:val="00B67940"/>
    <w:rsid w:val="00B810F4"/>
    <w:rsid w:val="00B973CC"/>
    <w:rsid w:val="00BA2677"/>
    <w:rsid w:val="00BA607E"/>
    <w:rsid w:val="00BA66F1"/>
    <w:rsid w:val="00BB0E32"/>
    <w:rsid w:val="00BB558E"/>
    <w:rsid w:val="00BC2D0E"/>
    <w:rsid w:val="00BC383A"/>
    <w:rsid w:val="00BE16DD"/>
    <w:rsid w:val="00BE5207"/>
    <w:rsid w:val="00BE5FDE"/>
    <w:rsid w:val="00BF5FB9"/>
    <w:rsid w:val="00C020C1"/>
    <w:rsid w:val="00C11CAD"/>
    <w:rsid w:val="00C20EB4"/>
    <w:rsid w:val="00C3043A"/>
    <w:rsid w:val="00C30A29"/>
    <w:rsid w:val="00C61F13"/>
    <w:rsid w:val="00C623C2"/>
    <w:rsid w:val="00C64B0A"/>
    <w:rsid w:val="00C67572"/>
    <w:rsid w:val="00C71194"/>
    <w:rsid w:val="00C71E58"/>
    <w:rsid w:val="00C727DB"/>
    <w:rsid w:val="00C769A4"/>
    <w:rsid w:val="00C77BAC"/>
    <w:rsid w:val="00C83A7C"/>
    <w:rsid w:val="00C93C44"/>
    <w:rsid w:val="00CA1547"/>
    <w:rsid w:val="00CB05EA"/>
    <w:rsid w:val="00CB4D07"/>
    <w:rsid w:val="00CC0760"/>
    <w:rsid w:val="00CC41A5"/>
    <w:rsid w:val="00CD5680"/>
    <w:rsid w:val="00CD69B4"/>
    <w:rsid w:val="00D07380"/>
    <w:rsid w:val="00D07A4A"/>
    <w:rsid w:val="00D1214E"/>
    <w:rsid w:val="00D13669"/>
    <w:rsid w:val="00D14921"/>
    <w:rsid w:val="00D2124D"/>
    <w:rsid w:val="00D2772A"/>
    <w:rsid w:val="00D31BD6"/>
    <w:rsid w:val="00D403C1"/>
    <w:rsid w:val="00D42095"/>
    <w:rsid w:val="00D4617D"/>
    <w:rsid w:val="00D51A52"/>
    <w:rsid w:val="00D72424"/>
    <w:rsid w:val="00D72BF9"/>
    <w:rsid w:val="00D863CB"/>
    <w:rsid w:val="00D9015E"/>
    <w:rsid w:val="00D91569"/>
    <w:rsid w:val="00D97399"/>
    <w:rsid w:val="00DA4147"/>
    <w:rsid w:val="00DB5EF4"/>
    <w:rsid w:val="00DB66C0"/>
    <w:rsid w:val="00DC3795"/>
    <w:rsid w:val="00DD5267"/>
    <w:rsid w:val="00DD59C5"/>
    <w:rsid w:val="00DE5A13"/>
    <w:rsid w:val="00DE6040"/>
    <w:rsid w:val="00DF0633"/>
    <w:rsid w:val="00DF4EC6"/>
    <w:rsid w:val="00E02E4D"/>
    <w:rsid w:val="00E10694"/>
    <w:rsid w:val="00E14636"/>
    <w:rsid w:val="00E21F3B"/>
    <w:rsid w:val="00E363BE"/>
    <w:rsid w:val="00E379EC"/>
    <w:rsid w:val="00E37B1C"/>
    <w:rsid w:val="00E42718"/>
    <w:rsid w:val="00E473BA"/>
    <w:rsid w:val="00E5455E"/>
    <w:rsid w:val="00E547E1"/>
    <w:rsid w:val="00E7166A"/>
    <w:rsid w:val="00E81CE3"/>
    <w:rsid w:val="00E822A0"/>
    <w:rsid w:val="00E869DB"/>
    <w:rsid w:val="00EA0E1E"/>
    <w:rsid w:val="00EA5CEB"/>
    <w:rsid w:val="00EB67E8"/>
    <w:rsid w:val="00EC34CC"/>
    <w:rsid w:val="00ED01D5"/>
    <w:rsid w:val="00ED516A"/>
    <w:rsid w:val="00ED5260"/>
    <w:rsid w:val="00EE2E9D"/>
    <w:rsid w:val="00EE31C2"/>
    <w:rsid w:val="00EE41C4"/>
    <w:rsid w:val="00EE7E1E"/>
    <w:rsid w:val="00EF3830"/>
    <w:rsid w:val="00F04ED4"/>
    <w:rsid w:val="00F11B9C"/>
    <w:rsid w:val="00F145CF"/>
    <w:rsid w:val="00F1539B"/>
    <w:rsid w:val="00F15C5D"/>
    <w:rsid w:val="00F263FF"/>
    <w:rsid w:val="00F35486"/>
    <w:rsid w:val="00F4077E"/>
    <w:rsid w:val="00F41A5F"/>
    <w:rsid w:val="00F6498E"/>
    <w:rsid w:val="00F74BF5"/>
    <w:rsid w:val="00FA28DF"/>
    <w:rsid w:val="00FA33CF"/>
    <w:rsid w:val="00FA5E9A"/>
    <w:rsid w:val="00FB254F"/>
    <w:rsid w:val="00FB38EB"/>
    <w:rsid w:val="00FB75CD"/>
    <w:rsid w:val="00FC3F1E"/>
    <w:rsid w:val="00FC4407"/>
    <w:rsid w:val="00FD0BD9"/>
    <w:rsid w:val="00FE30EE"/>
    <w:rsid w:val="00FF09A1"/>
    <w:rsid w:val="00FF2627"/>
    <w:rsid w:val="00FF6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53508D"/>
    <w:pPr>
      <w:tabs>
        <w:tab w:val="left" w:pos="397"/>
        <w:tab w:val="left" w:pos="851"/>
        <w:tab w:val="left" w:pos="3232"/>
      </w:tabs>
      <w:spacing w:line="312" w:lineRule="auto"/>
    </w:pPr>
    <w:rPr>
      <w:rFonts w:ascii="Verdana" w:hAnsi="Verdana"/>
      <w:sz w:val="19"/>
      <w:szCs w:val="19"/>
    </w:rPr>
  </w:style>
  <w:style w:type="paragraph" w:styleId="Kop1">
    <w:name w:val="heading 1"/>
    <w:basedOn w:val="Standaard"/>
    <w:next w:val="Standaard"/>
    <w:qFormat/>
    <w:rsid w:val="00BC383A"/>
    <w:pPr>
      <w:keepNext/>
      <w:tabs>
        <w:tab w:val="clear" w:pos="851"/>
      </w:tabs>
      <w:outlineLvl w:val="0"/>
    </w:pPr>
    <w:rPr>
      <w:b/>
      <w:kern w:val="28"/>
      <w:sz w:val="22"/>
      <w:szCs w:val="24"/>
    </w:rPr>
  </w:style>
  <w:style w:type="paragraph" w:styleId="Kop2">
    <w:name w:val="heading 2"/>
    <w:basedOn w:val="Standaard"/>
    <w:next w:val="Standaard"/>
    <w:link w:val="Kop2Char"/>
    <w:qFormat/>
    <w:rsid w:val="00ED516A"/>
    <w:pPr>
      <w:keepNext/>
      <w:tabs>
        <w:tab w:val="clear" w:pos="851"/>
      </w:tabs>
      <w:outlineLvl w:val="1"/>
    </w:pPr>
    <w:rPr>
      <w:b/>
    </w:rPr>
  </w:style>
  <w:style w:type="paragraph" w:styleId="Kop3">
    <w:name w:val="heading 3"/>
    <w:basedOn w:val="Standaard"/>
    <w:next w:val="Standaard"/>
    <w:qFormat/>
    <w:rsid w:val="00ED516A"/>
    <w:pPr>
      <w:keepNext/>
      <w:tabs>
        <w:tab w:val="clear" w:pos="851"/>
      </w:tabs>
      <w:outlineLvl w:val="2"/>
    </w:pPr>
    <w:rPr>
      <w:i/>
    </w:rPr>
  </w:style>
  <w:style w:type="paragraph" w:styleId="Kop4">
    <w:name w:val="heading 4"/>
    <w:basedOn w:val="Standaard"/>
    <w:next w:val="Standaard"/>
    <w:qFormat/>
    <w:rsid w:val="0093496D"/>
    <w:pPr>
      <w:keepNext/>
      <w:numPr>
        <w:ilvl w:val="3"/>
        <w:numId w:val="1"/>
      </w:numPr>
      <w:tabs>
        <w:tab w:val="clear" w:pos="397"/>
        <w:tab w:val="clear" w:pos="851"/>
        <w:tab w:val="clear" w:pos="3232"/>
      </w:tabs>
      <w:outlineLvl w:val="3"/>
    </w:pPr>
    <w:rPr>
      <w:b/>
      <w:sz w:val="22"/>
      <w:szCs w:val="24"/>
    </w:rPr>
  </w:style>
  <w:style w:type="paragraph" w:styleId="Kop5">
    <w:name w:val="heading 5"/>
    <w:basedOn w:val="Standaard"/>
    <w:next w:val="Standaard"/>
    <w:qFormat/>
    <w:rsid w:val="0093496D"/>
    <w:pPr>
      <w:numPr>
        <w:ilvl w:val="4"/>
        <w:numId w:val="1"/>
      </w:numPr>
      <w:tabs>
        <w:tab w:val="clear" w:pos="397"/>
        <w:tab w:val="clear" w:pos="851"/>
      </w:tabs>
      <w:outlineLvl w:val="4"/>
    </w:pPr>
    <w:rPr>
      <w:b/>
    </w:rPr>
  </w:style>
  <w:style w:type="paragraph" w:styleId="Kop6">
    <w:name w:val="heading 6"/>
    <w:basedOn w:val="Standaard"/>
    <w:next w:val="Standaard"/>
    <w:qFormat/>
    <w:rsid w:val="0093496D"/>
    <w:pPr>
      <w:numPr>
        <w:ilvl w:val="5"/>
        <w:numId w:val="1"/>
      </w:numPr>
      <w:tabs>
        <w:tab w:val="clear" w:pos="397"/>
        <w:tab w:val="clear" w:pos="851"/>
      </w:tabs>
      <w:outlineLvl w:val="5"/>
    </w:pPr>
    <w:rPr>
      <w:i/>
    </w:rPr>
  </w:style>
  <w:style w:type="paragraph" w:styleId="Kop7">
    <w:name w:val="heading 7"/>
    <w:aliases w:val="Opsomming"/>
    <w:basedOn w:val="Standaard"/>
    <w:next w:val="Standaard"/>
    <w:qFormat/>
    <w:rsid w:val="00F15C5D"/>
    <w:pPr>
      <w:numPr>
        <w:numId w:val="4"/>
      </w:numPr>
      <w:ind w:left="397" w:hanging="397"/>
      <w:outlineLvl w:val="6"/>
    </w:pPr>
  </w:style>
  <w:style w:type="paragraph" w:styleId="Kop8">
    <w:name w:val="heading 8"/>
    <w:aliases w:val="Nummering"/>
    <w:basedOn w:val="Kop7"/>
    <w:next w:val="Standaard"/>
    <w:qFormat/>
    <w:rsid w:val="0053508D"/>
    <w:pPr>
      <w:numPr>
        <w:numId w:val="5"/>
      </w:numPr>
      <w:tabs>
        <w:tab w:val="clear" w:pos="397"/>
        <w:tab w:val="left" w:pos="510"/>
      </w:tabs>
      <w:ind w:left="510" w:hanging="510"/>
      <w:outlineLvl w:val="7"/>
    </w:pPr>
  </w:style>
  <w:style w:type="paragraph" w:styleId="Kop9">
    <w:name w:val="heading 9"/>
    <w:basedOn w:val="Standaard"/>
    <w:next w:val="Standaard"/>
    <w:rsid w:val="000E2BC1"/>
    <w:pPr>
      <w:tabs>
        <w:tab w:val="clear" w:pos="851"/>
      </w:tabs>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pPr>
      <w:shd w:val="clear" w:color="auto" w:fill="000080"/>
    </w:pPr>
  </w:style>
  <w:style w:type="character" w:styleId="Eindnootmarkering">
    <w:name w:val="endnote reference"/>
    <w:semiHidden/>
    <w:rPr>
      <w:rFonts w:ascii="Arial" w:hAnsi="Arial"/>
      <w:sz w:val="16"/>
      <w:vertAlign w:val="superscript"/>
    </w:rPr>
  </w:style>
  <w:style w:type="character" w:styleId="GevolgdeHyperlink">
    <w:name w:val="FollowedHyperlink"/>
    <w:rsid w:val="00212A26"/>
    <w:rPr>
      <w:rFonts w:ascii="Verdana" w:hAnsi="Verdana"/>
      <w:color w:val="auto"/>
      <w:sz w:val="19"/>
      <w:szCs w:val="19"/>
      <w:u w:val="single"/>
    </w:rPr>
  </w:style>
  <w:style w:type="character" w:styleId="Hyperlink">
    <w:name w:val="Hyperlink"/>
    <w:rsid w:val="00212A26"/>
    <w:rPr>
      <w:rFonts w:ascii="Verdana" w:hAnsi="Verdana"/>
      <w:color w:val="333399"/>
      <w:sz w:val="19"/>
      <w:szCs w:val="19"/>
      <w:u w:val="single"/>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styleId="Paginanummer">
    <w:name w:val="page number"/>
    <w:rsid w:val="00E7166A"/>
    <w:rPr>
      <w:rFonts w:ascii="Verdana" w:hAnsi="Verdana"/>
      <w:sz w:val="14"/>
      <w:szCs w:val="14"/>
    </w:rPr>
  </w:style>
  <w:style w:type="character" w:styleId="Verwijzingopmerking">
    <w:name w:val="annotation reference"/>
    <w:semiHidden/>
    <w:rPr>
      <w:rFonts w:ascii="Arial" w:hAnsi="Arial"/>
      <w:i/>
      <w:sz w:val="20"/>
    </w:rPr>
  </w:style>
  <w:style w:type="character" w:styleId="Voetnootmarkering">
    <w:name w:val="footnote reference"/>
    <w:semiHidden/>
    <w:rPr>
      <w:rFonts w:ascii="Arial" w:hAnsi="Arial"/>
      <w:sz w:val="16"/>
      <w:vertAlign w:val="superscript"/>
    </w:rPr>
  </w:style>
  <w:style w:type="paragraph" w:styleId="Inhopg1">
    <w:name w:val="toc 1"/>
    <w:basedOn w:val="Standaard"/>
    <w:next w:val="Standaard"/>
    <w:autoRedefine/>
    <w:semiHidden/>
    <w:rsid w:val="00CC0760"/>
    <w:pPr>
      <w:tabs>
        <w:tab w:val="clear" w:pos="397"/>
        <w:tab w:val="clear" w:pos="851"/>
      </w:tabs>
    </w:pPr>
  </w:style>
  <w:style w:type="paragraph" w:styleId="Inhopg2">
    <w:name w:val="toc 2"/>
    <w:basedOn w:val="Standaard"/>
    <w:next w:val="Standaard"/>
    <w:autoRedefine/>
    <w:semiHidden/>
    <w:rsid w:val="00CC0760"/>
    <w:pPr>
      <w:tabs>
        <w:tab w:val="clear" w:pos="397"/>
        <w:tab w:val="clear" w:pos="851"/>
      </w:tabs>
      <w:ind w:left="200"/>
    </w:pPr>
  </w:style>
  <w:style w:type="paragraph" w:styleId="Inhopg3">
    <w:name w:val="toc 3"/>
    <w:basedOn w:val="Standaard"/>
    <w:next w:val="Standaard"/>
    <w:autoRedefine/>
    <w:semiHidden/>
    <w:rsid w:val="00CC0760"/>
    <w:pPr>
      <w:tabs>
        <w:tab w:val="clear" w:pos="397"/>
        <w:tab w:val="clear" w:pos="851"/>
      </w:tabs>
      <w:ind w:left="400"/>
    </w:pPr>
  </w:style>
  <w:style w:type="paragraph" w:styleId="Voettekst">
    <w:name w:val="footer"/>
    <w:basedOn w:val="Standaard"/>
    <w:rsid w:val="006131A6"/>
    <w:pPr>
      <w:tabs>
        <w:tab w:val="clear" w:pos="397"/>
        <w:tab w:val="clear" w:pos="851"/>
        <w:tab w:val="center" w:pos="4536"/>
        <w:tab w:val="right" w:pos="9072"/>
      </w:tabs>
      <w:spacing w:line="240" w:lineRule="auto"/>
    </w:pPr>
    <w:rPr>
      <w:sz w:val="16"/>
      <w:szCs w:val="16"/>
    </w:rPr>
  </w:style>
  <w:style w:type="character" w:customStyle="1" w:styleId="Kop2Char">
    <w:name w:val="Kop 2 Char"/>
    <w:link w:val="Kop2"/>
    <w:rsid w:val="00ED516A"/>
    <w:rPr>
      <w:rFonts w:ascii="Verdana" w:hAnsi="Verdana"/>
      <w:b/>
      <w:sz w:val="19"/>
      <w:szCs w:val="19"/>
      <w:lang w:val="nl-NL" w:eastAsia="nl-NL" w:bidi="ar-SA"/>
    </w:rPr>
  </w:style>
  <w:style w:type="numbering" w:customStyle="1" w:styleId="OpmaakprofielMetopsommingstekens">
    <w:name w:val="Opmaakprofiel Met opsommingstekens"/>
    <w:basedOn w:val="Geenlijst"/>
    <w:rsid w:val="0086129D"/>
    <w:pPr>
      <w:numPr>
        <w:numId w:val="2"/>
      </w:numPr>
    </w:pPr>
  </w:style>
  <w:style w:type="numbering" w:customStyle="1" w:styleId="OpmaakprofielGenummerd">
    <w:name w:val="Opmaakprofiel Genummerd"/>
    <w:basedOn w:val="Geenlijst"/>
    <w:rsid w:val="00563212"/>
    <w:pPr>
      <w:numPr>
        <w:numId w:val="3"/>
      </w:numPr>
    </w:pPr>
  </w:style>
  <w:style w:type="paragraph" w:styleId="Koptekst">
    <w:name w:val="header"/>
    <w:basedOn w:val="Standaard"/>
    <w:link w:val="KoptekstChar"/>
    <w:uiPriority w:val="99"/>
    <w:rsid w:val="00C71194"/>
    <w:pPr>
      <w:tabs>
        <w:tab w:val="clear" w:pos="397"/>
        <w:tab w:val="clear" w:pos="851"/>
        <w:tab w:val="clear" w:pos="3232"/>
        <w:tab w:val="center" w:pos="4536"/>
        <w:tab w:val="right" w:pos="9072"/>
      </w:tabs>
    </w:pPr>
  </w:style>
  <w:style w:type="character" w:customStyle="1" w:styleId="KoptekstChar">
    <w:name w:val="Koptekst Char"/>
    <w:basedOn w:val="Standaardalinea-lettertype"/>
    <w:link w:val="Koptekst"/>
    <w:uiPriority w:val="99"/>
    <w:rsid w:val="00C71194"/>
    <w:rPr>
      <w:rFonts w:ascii="Verdana" w:hAnsi="Verdana"/>
      <w:sz w:val="19"/>
      <w:szCs w:val="19"/>
    </w:rPr>
  </w:style>
  <w:style w:type="paragraph" w:styleId="Ballontekst">
    <w:name w:val="Balloon Text"/>
    <w:basedOn w:val="Standaard"/>
    <w:link w:val="BallontekstChar"/>
    <w:rsid w:val="009205B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205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53508D"/>
    <w:pPr>
      <w:tabs>
        <w:tab w:val="left" w:pos="397"/>
        <w:tab w:val="left" w:pos="851"/>
        <w:tab w:val="left" w:pos="3232"/>
      </w:tabs>
      <w:spacing w:line="312" w:lineRule="auto"/>
    </w:pPr>
    <w:rPr>
      <w:rFonts w:ascii="Verdana" w:hAnsi="Verdana"/>
      <w:sz w:val="19"/>
      <w:szCs w:val="19"/>
    </w:rPr>
  </w:style>
  <w:style w:type="paragraph" w:styleId="Kop1">
    <w:name w:val="heading 1"/>
    <w:basedOn w:val="Standaard"/>
    <w:next w:val="Standaard"/>
    <w:qFormat/>
    <w:rsid w:val="00BC383A"/>
    <w:pPr>
      <w:keepNext/>
      <w:tabs>
        <w:tab w:val="clear" w:pos="851"/>
      </w:tabs>
      <w:outlineLvl w:val="0"/>
    </w:pPr>
    <w:rPr>
      <w:b/>
      <w:kern w:val="28"/>
      <w:sz w:val="22"/>
      <w:szCs w:val="24"/>
    </w:rPr>
  </w:style>
  <w:style w:type="paragraph" w:styleId="Kop2">
    <w:name w:val="heading 2"/>
    <w:basedOn w:val="Standaard"/>
    <w:next w:val="Standaard"/>
    <w:link w:val="Kop2Char"/>
    <w:qFormat/>
    <w:rsid w:val="00ED516A"/>
    <w:pPr>
      <w:keepNext/>
      <w:tabs>
        <w:tab w:val="clear" w:pos="851"/>
      </w:tabs>
      <w:outlineLvl w:val="1"/>
    </w:pPr>
    <w:rPr>
      <w:b/>
    </w:rPr>
  </w:style>
  <w:style w:type="paragraph" w:styleId="Kop3">
    <w:name w:val="heading 3"/>
    <w:basedOn w:val="Standaard"/>
    <w:next w:val="Standaard"/>
    <w:qFormat/>
    <w:rsid w:val="00ED516A"/>
    <w:pPr>
      <w:keepNext/>
      <w:tabs>
        <w:tab w:val="clear" w:pos="851"/>
      </w:tabs>
      <w:outlineLvl w:val="2"/>
    </w:pPr>
    <w:rPr>
      <w:i/>
    </w:rPr>
  </w:style>
  <w:style w:type="paragraph" w:styleId="Kop4">
    <w:name w:val="heading 4"/>
    <w:basedOn w:val="Standaard"/>
    <w:next w:val="Standaard"/>
    <w:qFormat/>
    <w:rsid w:val="0093496D"/>
    <w:pPr>
      <w:keepNext/>
      <w:numPr>
        <w:ilvl w:val="3"/>
        <w:numId w:val="1"/>
      </w:numPr>
      <w:tabs>
        <w:tab w:val="clear" w:pos="397"/>
        <w:tab w:val="clear" w:pos="851"/>
        <w:tab w:val="clear" w:pos="3232"/>
      </w:tabs>
      <w:outlineLvl w:val="3"/>
    </w:pPr>
    <w:rPr>
      <w:b/>
      <w:sz w:val="22"/>
      <w:szCs w:val="24"/>
    </w:rPr>
  </w:style>
  <w:style w:type="paragraph" w:styleId="Kop5">
    <w:name w:val="heading 5"/>
    <w:basedOn w:val="Standaard"/>
    <w:next w:val="Standaard"/>
    <w:qFormat/>
    <w:rsid w:val="0093496D"/>
    <w:pPr>
      <w:numPr>
        <w:ilvl w:val="4"/>
        <w:numId w:val="1"/>
      </w:numPr>
      <w:tabs>
        <w:tab w:val="clear" w:pos="397"/>
        <w:tab w:val="clear" w:pos="851"/>
      </w:tabs>
      <w:outlineLvl w:val="4"/>
    </w:pPr>
    <w:rPr>
      <w:b/>
    </w:rPr>
  </w:style>
  <w:style w:type="paragraph" w:styleId="Kop6">
    <w:name w:val="heading 6"/>
    <w:basedOn w:val="Standaard"/>
    <w:next w:val="Standaard"/>
    <w:qFormat/>
    <w:rsid w:val="0093496D"/>
    <w:pPr>
      <w:numPr>
        <w:ilvl w:val="5"/>
        <w:numId w:val="1"/>
      </w:numPr>
      <w:tabs>
        <w:tab w:val="clear" w:pos="397"/>
        <w:tab w:val="clear" w:pos="851"/>
      </w:tabs>
      <w:outlineLvl w:val="5"/>
    </w:pPr>
    <w:rPr>
      <w:i/>
    </w:rPr>
  </w:style>
  <w:style w:type="paragraph" w:styleId="Kop7">
    <w:name w:val="heading 7"/>
    <w:aliases w:val="Opsomming"/>
    <w:basedOn w:val="Standaard"/>
    <w:next w:val="Standaard"/>
    <w:qFormat/>
    <w:rsid w:val="00F15C5D"/>
    <w:pPr>
      <w:numPr>
        <w:numId w:val="4"/>
      </w:numPr>
      <w:ind w:left="397" w:hanging="397"/>
      <w:outlineLvl w:val="6"/>
    </w:pPr>
  </w:style>
  <w:style w:type="paragraph" w:styleId="Kop8">
    <w:name w:val="heading 8"/>
    <w:aliases w:val="Nummering"/>
    <w:basedOn w:val="Kop7"/>
    <w:next w:val="Standaard"/>
    <w:qFormat/>
    <w:rsid w:val="0053508D"/>
    <w:pPr>
      <w:numPr>
        <w:numId w:val="5"/>
      </w:numPr>
      <w:tabs>
        <w:tab w:val="clear" w:pos="397"/>
        <w:tab w:val="left" w:pos="510"/>
      </w:tabs>
      <w:ind w:left="510" w:hanging="510"/>
      <w:outlineLvl w:val="7"/>
    </w:pPr>
  </w:style>
  <w:style w:type="paragraph" w:styleId="Kop9">
    <w:name w:val="heading 9"/>
    <w:basedOn w:val="Standaard"/>
    <w:next w:val="Standaard"/>
    <w:rsid w:val="000E2BC1"/>
    <w:pPr>
      <w:tabs>
        <w:tab w:val="clear" w:pos="851"/>
      </w:tabs>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pPr>
      <w:shd w:val="clear" w:color="auto" w:fill="000080"/>
    </w:pPr>
  </w:style>
  <w:style w:type="character" w:styleId="Eindnootmarkering">
    <w:name w:val="endnote reference"/>
    <w:semiHidden/>
    <w:rPr>
      <w:rFonts w:ascii="Arial" w:hAnsi="Arial"/>
      <w:sz w:val="16"/>
      <w:vertAlign w:val="superscript"/>
    </w:rPr>
  </w:style>
  <w:style w:type="character" w:styleId="GevolgdeHyperlink">
    <w:name w:val="FollowedHyperlink"/>
    <w:rsid w:val="00212A26"/>
    <w:rPr>
      <w:rFonts w:ascii="Verdana" w:hAnsi="Verdana"/>
      <w:color w:val="auto"/>
      <w:sz w:val="19"/>
      <w:szCs w:val="19"/>
      <w:u w:val="single"/>
    </w:rPr>
  </w:style>
  <w:style w:type="character" w:styleId="Hyperlink">
    <w:name w:val="Hyperlink"/>
    <w:rsid w:val="00212A26"/>
    <w:rPr>
      <w:rFonts w:ascii="Verdana" w:hAnsi="Verdana"/>
      <w:color w:val="333399"/>
      <w:sz w:val="19"/>
      <w:szCs w:val="19"/>
      <w:u w:val="single"/>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styleId="Paginanummer">
    <w:name w:val="page number"/>
    <w:rsid w:val="00E7166A"/>
    <w:rPr>
      <w:rFonts w:ascii="Verdana" w:hAnsi="Verdana"/>
      <w:sz w:val="14"/>
      <w:szCs w:val="14"/>
    </w:rPr>
  </w:style>
  <w:style w:type="character" w:styleId="Verwijzingopmerking">
    <w:name w:val="annotation reference"/>
    <w:semiHidden/>
    <w:rPr>
      <w:rFonts w:ascii="Arial" w:hAnsi="Arial"/>
      <w:i/>
      <w:sz w:val="20"/>
    </w:rPr>
  </w:style>
  <w:style w:type="character" w:styleId="Voetnootmarkering">
    <w:name w:val="footnote reference"/>
    <w:semiHidden/>
    <w:rPr>
      <w:rFonts w:ascii="Arial" w:hAnsi="Arial"/>
      <w:sz w:val="16"/>
      <w:vertAlign w:val="superscript"/>
    </w:rPr>
  </w:style>
  <w:style w:type="paragraph" w:styleId="Inhopg1">
    <w:name w:val="toc 1"/>
    <w:basedOn w:val="Standaard"/>
    <w:next w:val="Standaard"/>
    <w:autoRedefine/>
    <w:semiHidden/>
    <w:rsid w:val="00CC0760"/>
    <w:pPr>
      <w:tabs>
        <w:tab w:val="clear" w:pos="397"/>
        <w:tab w:val="clear" w:pos="851"/>
      </w:tabs>
    </w:pPr>
  </w:style>
  <w:style w:type="paragraph" w:styleId="Inhopg2">
    <w:name w:val="toc 2"/>
    <w:basedOn w:val="Standaard"/>
    <w:next w:val="Standaard"/>
    <w:autoRedefine/>
    <w:semiHidden/>
    <w:rsid w:val="00CC0760"/>
    <w:pPr>
      <w:tabs>
        <w:tab w:val="clear" w:pos="397"/>
        <w:tab w:val="clear" w:pos="851"/>
      </w:tabs>
      <w:ind w:left="200"/>
    </w:pPr>
  </w:style>
  <w:style w:type="paragraph" w:styleId="Inhopg3">
    <w:name w:val="toc 3"/>
    <w:basedOn w:val="Standaard"/>
    <w:next w:val="Standaard"/>
    <w:autoRedefine/>
    <w:semiHidden/>
    <w:rsid w:val="00CC0760"/>
    <w:pPr>
      <w:tabs>
        <w:tab w:val="clear" w:pos="397"/>
        <w:tab w:val="clear" w:pos="851"/>
      </w:tabs>
      <w:ind w:left="400"/>
    </w:pPr>
  </w:style>
  <w:style w:type="paragraph" w:styleId="Voettekst">
    <w:name w:val="footer"/>
    <w:basedOn w:val="Standaard"/>
    <w:rsid w:val="006131A6"/>
    <w:pPr>
      <w:tabs>
        <w:tab w:val="clear" w:pos="397"/>
        <w:tab w:val="clear" w:pos="851"/>
        <w:tab w:val="center" w:pos="4536"/>
        <w:tab w:val="right" w:pos="9072"/>
      </w:tabs>
      <w:spacing w:line="240" w:lineRule="auto"/>
    </w:pPr>
    <w:rPr>
      <w:sz w:val="16"/>
      <w:szCs w:val="16"/>
    </w:rPr>
  </w:style>
  <w:style w:type="character" w:customStyle="1" w:styleId="Kop2Char">
    <w:name w:val="Kop 2 Char"/>
    <w:link w:val="Kop2"/>
    <w:rsid w:val="00ED516A"/>
    <w:rPr>
      <w:rFonts w:ascii="Verdana" w:hAnsi="Verdana"/>
      <w:b/>
      <w:sz w:val="19"/>
      <w:szCs w:val="19"/>
      <w:lang w:val="nl-NL" w:eastAsia="nl-NL" w:bidi="ar-SA"/>
    </w:rPr>
  </w:style>
  <w:style w:type="numbering" w:customStyle="1" w:styleId="OpmaakprofielMetopsommingstekens">
    <w:name w:val="Opmaakprofiel Met opsommingstekens"/>
    <w:basedOn w:val="Geenlijst"/>
    <w:rsid w:val="0086129D"/>
    <w:pPr>
      <w:numPr>
        <w:numId w:val="2"/>
      </w:numPr>
    </w:pPr>
  </w:style>
  <w:style w:type="numbering" w:customStyle="1" w:styleId="OpmaakprofielGenummerd">
    <w:name w:val="Opmaakprofiel Genummerd"/>
    <w:basedOn w:val="Geenlijst"/>
    <w:rsid w:val="00563212"/>
    <w:pPr>
      <w:numPr>
        <w:numId w:val="3"/>
      </w:numPr>
    </w:pPr>
  </w:style>
  <w:style w:type="paragraph" w:styleId="Koptekst">
    <w:name w:val="header"/>
    <w:basedOn w:val="Standaard"/>
    <w:link w:val="KoptekstChar"/>
    <w:uiPriority w:val="99"/>
    <w:rsid w:val="00C71194"/>
    <w:pPr>
      <w:tabs>
        <w:tab w:val="clear" w:pos="397"/>
        <w:tab w:val="clear" w:pos="851"/>
        <w:tab w:val="clear" w:pos="3232"/>
        <w:tab w:val="center" w:pos="4536"/>
        <w:tab w:val="right" w:pos="9072"/>
      </w:tabs>
    </w:pPr>
  </w:style>
  <w:style w:type="character" w:customStyle="1" w:styleId="KoptekstChar">
    <w:name w:val="Koptekst Char"/>
    <w:basedOn w:val="Standaardalinea-lettertype"/>
    <w:link w:val="Koptekst"/>
    <w:uiPriority w:val="99"/>
    <w:rsid w:val="00C71194"/>
    <w:rPr>
      <w:rFonts w:ascii="Verdana" w:hAnsi="Verdana"/>
      <w:sz w:val="19"/>
      <w:szCs w:val="19"/>
    </w:rPr>
  </w:style>
  <w:style w:type="paragraph" w:styleId="Ballontekst">
    <w:name w:val="Balloon Text"/>
    <w:basedOn w:val="Standaard"/>
    <w:link w:val="BallontekstChar"/>
    <w:rsid w:val="009205B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20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56">
      <w:bodyDiv w:val="1"/>
      <w:marLeft w:val="0"/>
      <w:marRight w:val="0"/>
      <w:marTop w:val="0"/>
      <w:marBottom w:val="0"/>
      <w:divBdr>
        <w:top w:val="none" w:sz="0" w:space="0" w:color="auto"/>
        <w:left w:val="none" w:sz="0" w:space="0" w:color="auto"/>
        <w:bottom w:val="none" w:sz="0" w:space="0" w:color="auto"/>
        <w:right w:val="none" w:sz="0" w:space="0" w:color="auto"/>
      </w:divBdr>
    </w:div>
    <w:div w:id="238440845">
      <w:bodyDiv w:val="1"/>
      <w:marLeft w:val="0"/>
      <w:marRight w:val="0"/>
      <w:marTop w:val="0"/>
      <w:marBottom w:val="0"/>
      <w:divBdr>
        <w:top w:val="none" w:sz="0" w:space="0" w:color="auto"/>
        <w:left w:val="none" w:sz="0" w:space="0" w:color="auto"/>
        <w:bottom w:val="none" w:sz="0" w:space="0" w:color="auto"/>
        <w:right w:val="none" w:sz="0" w:space="0" w:color="auto"/>
      </w:divBdr>
    </w:div>
    <w:div w:id="266501690">
      <w:bodyDiv w:val="1"/>
      <w:marLeft w:val="0"/>
      <w:marRight w:val="0"/>
      <w:marTop w:val="0"/>
      <w:marBottom w:val="0"/>
      <w:divBdr>
        <w:top w:val="none" w:sz="0" w:space="0" w:color="auto"/>
        <w:left w:val="none" w:sz="0" w:space="0" w:color="auto"/>
        <w:bottom w:val="none" w:sz="0" w:space="0" w:color="auto"/>
        <w:right w:val="none" w:sz="0" w:space="0" w:color="auto"/>
      </w:divBdr>
    </w:div>
    <w:div w:id="1129324277">
      <w:bodyDiv w:val="1"/>
      <w:marLeft w:val="0"/>
      <w:marRight w:val="0"/>
      <w:marTop w:val="0"/>
      <w:marBottom w:val="0"/>
      <w:divBdr>
        <w:top w:val="none" w:sz="0" w:space="0" w:color="auto"/>
        <w:left w:val="none" w:sz="0" w:space="0" w:color="auto"/>
        <w:bottom w:val="none" w:sz="0" w:space="0" w:color="auto"/>
        <w:right w:val="none" w:sz="0" w:space="0" w:color="auto"/>
      </w:divBdr>
    </w:div>
    <w:div w:id="1218052449">
      <w:bodyDiv w:val="1"/>
      <w:marLeft w:val="0"/>
      <w:marRight w:val="0"/>
      <w:marTop w:val="0"/>
      <w:marBottom w:val="0"/>
      <w:divBdr>
        <w:top w:val="none" w:sz="0" w:space="0" w:color="auto"/>
        <w:left w:val="none" w:sz="0" w:space="0" w:color="auto"/>
        <w:bottom w:val="none" w:sz="0" w:space="0" w:color="auto"/>
        <w:right w:val="none" w:sz="0" w:space="0" w:color="auto"/>
      </w:divBdr>
    </w:div>
    <w:div w:id="171746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67EEB-2190-421F-AD0D-97FB7A86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36975DFA</Template>
  <TotalTime>30</TotalTime>
  <Pages>2</Pages>
  <Words>807</Words>
  <Characters>4806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Gemeente Laarbeek</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 Saskia van de</dc:creator>
  <cp:lastModifiedBy>Ven, Saskia van de</cp:lastModifiedBy>
  <cp:revision>4</cp:revision>
  <cp:lastPrinted>2020-02-18T07:34:00Z</cp:lastPrinted>
  <dcterms:created xsi:type="dcterms:W3CDTF">2020-01-10T09:52:00Z</dcterms:created>
  <dcterms:modified xsi:type="dcterms:W3CDTF">2020-02-18T07:34:00Z</dcterms:modified>
</cp:coreProperties>
</file>